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0E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总工会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开展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国家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网络安全宣传周</w:t>
      </w:r>
    </w:p>
    <w:p w14:paraId="5DE77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个人信息保护主题日活动</w:t>
      </w:r>
    </w:p>
    <w:p w14:paraId="52B77F8D">
      <w:pPr>
        <w:rPr>
          <w:rFonts w:hint="eastAsia"/>
        </w:rPr>
      </w:pPr>
    </w:p>
    <w:p w14:paraId="5B95E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提升广大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职工</w:t>
      </w:r>
      <w:r>
        <w:rPr>
          <w:rFonts w:hint="eastAsia" w:ascii="仿宋_GB2312" w:hAnsi="仿宋_GB2312" w:eastAsia="仿宋_GB2312" w:cs="仿宋_GB2312"/>
          <w:sz w:val="32"/>
          <w:szCs w:val="32"/>
        </w:rPr>
        <w:t>群众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网络安全意识和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防护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能力，9月18日，区总工会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区妇联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紧扣“网络安全为人民 网络安全靠人民——智能时代 网安护航”为主题，精心策划并开展一系列形式多样、内容丰富的宣传活动。</w:t>
      </w:r>
    </w:p>
    <w:p w14:paraId="323B6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活动邀请了相关领域的专业讲师授课，讲师以《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网络安全法》《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中华人民共和国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个人信息保护法》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为核心，针对生活中常见的扫码陷阱、AI时代个人肖像信息泄露，逐一向职工群众讲解了如何使用信息保护和安全防范等实用知识。活动现场，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通过有奖问答和发放宣传资料，将网络安全知识精准送到职工群众身边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2460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宣传周活动开展以来，区总工会围绕当前网络安全重点，走进农贸市场、社区、职工之家、工会驿站等地发放宣传资料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2000余份，下一步，区总工会将持续加大网络安全和个人信息保护宣传力度，创新宣传形式，引导广大职工树立高度自觉的网络安全意识，共同筑牢网络安全防线。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7224C"/>
    <w:rsid w:val="38D3552B"/>
    <w:rsid w:val="406863A3"/>
    <w:rsid w:val="4CBB04DC"/>
    <w:rsid w:val="4F86541A"/>
    <w:rsid w:val="6CE226A4"/>
    <w:rsid w:val="73574424"/>
    <w:rsid w:val="7D30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383</Characters>
  <Lines>0</Lines>
  <Paragraphs>0</Paragraphs>
  <TotalTime>284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2026-09-18T03:18:00Z</dcterms:created>
  <dc:creator>Administrator</dc:creator>
  <cp:lastModifiedBy>土气的洋芋儿</cp:lastModifiedBy>
  <cp:lastPrinted>2026-09-18T08:03:00Z</cp:lastPrinted>
  <dcterms:modified xsi:type="dcterms:W3CDTF">2026-09-18T08:35:28Z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eyJoZGlkIjoiYjhiYTkyODAwN2U2YmE4ZGZmZGEyYWI3YjE0YmFmZGYiLCJ1c2VySWQiOiIyMTQ5OTY0MDkifQ==</vt:lpwstr>
  </property>
  <property fmtid="{D5CDD505-2E9C-101B-9397-08002B2CF9AE}" pid="4" name="ICV">
    <vt:lpwstr>AFF166A8B13249B8BFC5F8259AE9BEA2_12</vt:lpwstr>
  </property>
</Properties>
</file>