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8C360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 w:val="0"/>
          <w:color w:val="auto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color w:val="auto"/>
          <w:kern w:val="0"/>
          <w:sz w:val="44"/>
          <w:szCs w:val="44"/>
          <w:lang w:val="en-US" w:eastAsia="zh-CN" w:bidi="ar"/>
        </w:rPr>
        <w:t>赋能新职业  逐梦蓝天路</w:t>
      </w:r>
    </w:p>
    <w:p w14:paraId="373855A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 w:val="0"/>
          <w:color w:val="auto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color w:val="auto"/>
          <w:kern w:val="0"/>
          <w:sz w:val="44"/>
          <w:szCs w:val="44"/>
          <w:lang w:val="en-US" w:eastAsia="zh-CN" w:bidi="ar"/>
        </w:rPr>
        <w:t>朝天区总工会无人机驾驶员技能培训班</w:t>
      </w:r>
    </w:p>
    <w:p w14:paraId="0A76855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color w:val="auto"/>
          <w:kern w:val="0"/>
          <w:sz w:val="44"/>
          <w:szCs w:val="44"/>
          <w:lang w:val="en-US" w:eastAsia="zh-CN" w:bidi="ar"/>
        </w:rPr>
        <w:t>正式开班</w:t>
      </w:r>
    </w:p>
    <w:p w14:paraId="7539359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val="en-US" w:eastAsia="zh-CN" w:bidi="ar"/>
        </w:rPr>
      </w:pPr>
    </w:p>
    <w:p w14:paraId="1E676AB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val="en-US" w:eastAsia="zh-CN" w:bidi="ar"/>
        </w:rPr>
        <w:t>为积极顺应低空经济新业态发展趋势，扎实落实稳就业、促转型、强技能工作部署，切实提升辖区职工、待业青年群体职业技能水平</w:t>
      </w:r>
      <w:r>
        <w:rPr>
          <w:rFonts w:hint="eastAsia" w:ascii="仿宋_GB2312" w:hAnsi="仿宋_GB2312" w:cs="仿宋_GB2312"/>
          <w:snapToGrid w:val="0"/>
          <w:color w:val="auto"/>
          <w:kern w:val="0"/>
          <w:sz w:val="32"/>
          <w:szCs w:val="32"/>
          <w:lang w:val="en-US" w:eastAsia="zh-CN" w:bidi="ar"/>
        </w:rPr>
        <w:t>。10月16日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val="en-US" w:eastAsia="zh-CN" w:bidi="ar"/>
        </w:rPr>
        <w:t>，朝天区总工会无人机驾驶员技能培训班开班仪式</w:t>
      </w:r>
      <w:r>
        <w:rPr>
          <w:rFonts w:hint="eastAsia" w:ascii="仿宋_GB2312" w:hAnsi="仿宋_GB2312" w:cs="仿宋_GB2312"/>
          <w:snapToGrid w:val="0"/>
          <w:color w:val="auto"/>
          <w:kern w:val="0"/>
          <w:sz w:val="32"/>
          <w:szCs w:val="32"/>
          <w:lang w:val="en-US" w:eastAsia="zh-CN" w:bidi="ar"/>
        </w:rPr>
        <w:t>在妇女儿童发展中心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val="en-US" w:eastAsia="zh-CN" w:bidi="ar"/>
        </w:rPr>
        <w:t>顺利举行。相关负责人、培训师资团队及全体参训学员</w:t>
      </w:r>
      <w:r>
        <w:rPr>
          <w:rFonts w:hint="eastAsia" w:ascii="仿宋_GB2312" w:hAnsi="仿宋_GB2312" w:cs="仿宋_GB2312"/>
          <w:snapToGrid w:val="0"/>
          <w:color w:val="auto"/>
          <w:kern w:val="0"/>
          <w:sz w:val="32"/>
          <w:szCs w:val="32"/>
          <w:lang w:val="en-US" w:eastAsia="zh-CN" w:bidi="ar"/>
        </w:rPr>
        <w:t>共70余人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val="en-US" w:eastAsia="zh-CN" w:bidi="ar"/>
        </w:rPr>
        <w:t>参加。</w:t>
      </w:r>
    </w:p>
    <w:p w14:paraId="4E7E16D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val="en-US" w:eastAsia="zh-CN" w:bidi="ar"/>
        </w:rPr>
        <w:t>无人机驾驶作为新兴热门职业，岗位缺口大、就业前景广、增收空间足。</w:t>
      </w:r>
      <w:r>
        <w:rPr>
          <w:rFonts w:hint="eastAsia" w:ascii="仿宋_GB2312" w:hAnsi="仿宋_GB2312" w:cs="仿宋_GB2312"/>
          <w:snapToGrid w:val="0"/>
          <w:color w:val="auto"/>
          <w:kern w:val="0"/>
          <w:sz w:val="32"/>
          <w:szCs w:val="32"/>
          <w:lang w:val="en-US" w:eastAsia="zh-CN" w:bidi="ar"/>
        </w:rPr>
        <w:t>本次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val="en-US" w:eastAsia="zh-CN" w:bidi="ar"/>
        </w:rPr>
        <w:t>专项技能培训，是聚焦新业态、新职业发展趋势，贴合群众就业需求、补齐本土新兴技能人才短板的重要举措，更是落实工会“普惠服务职工、技能赋能民生”工作的具体实践。培训课程兼顾理论与实操，内容系统全面，涵盖无人机法律法规、飞行原理、设备构造、安全飞行规范、航拍技巧等</w:t>
      </w:r>
      <w:r>
        <w:rPr>
          <w:rFonts w:hint="eastAsia" w:ascii="仿宋_GB2312" w:hAnsi="仿宋_GB2312" w:cs="仿宋_GB2312"/>
          <w:snapToGrid w:val="0"/>
          <w:color w:val="auto"/>
          <w:kern w:val="0"/>
          <w:sz w:val="32"/>
          <w:szCs w:val="32"/>
          <w:lang w:val="en-US" w:eastAsia="zh-CN" w:bidi="ar"/>
        </w:rPr>
        <w:t>20余项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val="en-US" w:eastAsia="zh-CN" w:bidi="ar"/>
        </w:rPr>
        <w:t>核心内容</w:t>
      </w:r>
      <w:r>
        <w:rPr>
          <w:rFonts w:hint="eastAsia" w:ascii="仿宋_GB2312" w:hAnsi="仿宋_GB2312" w:cs="仿宋_GB2312"/>
          <w:snapToGrid w:val="0"/>
          <w:color w:val="auto"/>
          <w:kern w:val="0"/>
          <w:sz w:val="32"/>
          <w:szCs w:val="32"/>
          <w:lang w:val="en-US" w:eastAsia="zh-CN" w:bidi="ar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val="en-US" w:eastAsia="zh-CN" w:bidi="ar"/>
        </w:rPr>
        <w:t>帮助学员快速掌握专业技能，熟练掌握无人机规范操作技能，顺利通过考核获取职业技能相关证书，持证上岗、合规从业。</w:t>
      </w:r>
    </w:p>
    <w:p w14:paraId="714EDA1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val="en-US" w:eastAsia="zh-CN" w:bidi="ar"/>
        </w:rPr>
        <w:t>广元市金顺职业培训学校详细介绍了本次培训的筹备情况、课程设置、教学安排及考核发证相关事宜，明确了培训纪律、学习要求和安全规范，确保培训工作有序、高效、安全开展。学员代表表示，将珍惜本次培训机会，端正学习态度、严守培训纪律，全身心投入学习训练，认真钻研专业知识、苦练实操技能，力争学有所成、学以致用。</w:t>
      </w:r>
    </w:p>
    <w:p w14:paraId="1FCAC9A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val="en-US" w:eastAsia="zh-CN" w:bidi="ar"/>
        </w:rPr>
        <w:t>本次培训坚持精准赋能、学以致用的原则，投入9万余元开展为期10天的无人机驾驶技能提升培训，精准对接市场紧缺工种，补齐技能人才短板。下一步，区总工会将持续立足工会职能，紧扣市场就业趋势，精准对接职工成长需求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val="en-US" w:eastAsia="zh-CN" w:bidi="ar"/>
        </w:rPr>
        <w:t>和企业用工需求，搭建“技能培训—能力提升—就业创业”全链条</w:t>
      </w:r>
      <w:r>
        <w:rPr>
          <w:rFonts w:hint="eastAsia" w:ascii="仿宋_GB2312" w:hAnsi="仿宋_GB2312" w:cs="仿宋_GB2312"/>
          <w:snapToGrid w:val="0"/>
          <w:color w:val="auto"/>
          <w:kern w:val="0"/>
          <w:sz w:val="32"/>
          <w:szCs w:val="32"/>
          <w:lang w:val="en-US" w:eastAsia="zh-CN" w:bidi="ar"/>
        </w:rPr>
        <w:t>培训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val="en-US" w:eastAsia="zh-CN" w:bidi="ar"/>
        </w:rPr>
        <w:t>服务平台，持续培育高素质技能人才队伍，以技能赋能职工成长、以人才助力朝天经济社会高质量发展。</w:t>
      </w:r>
    </w:p>
    <w:p w14:paraId="2C69F0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5" w:h="16838"/>
      <w:pgMar w:top="1440" w:right="1803" w:bottom="1440" w:left="180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7D4C9E"/>
    <w:rsid w:val="1DFE5E9D"/>
    <w:rsid w:val="35452711"/>
    <w:rsid w:val="477D4C9E"/>
    <w:rsid w:val="5CDB2FAC"/>
    <w:rsid w:val="63B36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仿宋_GB2312"/>
      <w:snapToGrid w:val="0"/>
      <w:color w:val="auto"/>
      <w:kern w:val="0"/>
      <w:sz w:val="24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787</Words>
  <Characters>792</Characters>
  <Lines>0</Lines>
  <Paragraphs>0</Paragraphs>
  <TotalTime>2</TotalTime>
  <ScaleCrop>false</ScaleCrop>
  <LinksUpToDate>false</LinksUpToDate>
  <CharactersWithSpaces>794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2026-10-16T07:45:00Z</dcterms:created>
  <dc:creator>WPS_1424558101</dc:creator>
  <cp:lastModifiedBy>WPS_1424558101</cp:lastModifiedBy>
  <dcterms:modified xsi:type="dcterms:W3CDTF">2026-10-16T08:46:30Z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A690577368B946E88481777E6387DFD4_11</vt:lpwstr>
  </property>
  <property fmtid="{D5CDD505-2E9C-101B-9397-08002B2CF9AE}" pid="4" name="KSOTemplateDocerSaveRecord">
    <vt:lpwstr>eyJoZGlkIjoiZTZhNzhiNDE0ZGE5MTkzYzg0MjVmZTAzY2QzNDlhMzEiLCJ1c2VySWQiOiIxNDI0NTU4MTAxIn0=</vt:lpwstr>
  </property>
</Properties>
</file>